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D7" w:rsidRDefault="00B827D7" w:rsidP="00EF6BDD">
      <w:pPr>
        <w:pStyle w:val="Web"/>
        <w:spacing w:before="0" w:beforeAutospacing="0" w:after="0" w:afterAutospacing="0" w:line="440" w:lineRule="exact"/>
      </w:pPr>
      <w:r w:rsidRPr="00B827D7">
        <w:rPr>
          <w:rFonts w:ascii="メイリオ" w:eastAsia="メイリオ" w:hAnsi="メイリオ" w:cs="Times New Roman" w:hint="eastAsia"/>
          <w:b/>
          <w:bCs/>
          <w:color w:val="000000"/>
          <w:kern w:val="24"/>
          <w:sz w:val="30"/>
          <w:szCs w:val="30"/>
        </w:rPr>
        <w:t>患者様、ご家族様へ</w:t>
      </w:r>
    </w:p>
    <w:p w:rsidR="00B827D7" w:rsidRDefault="008B1F63" w:rsidP="00EF6BDD">
      <w:pPr>
        <w:pStyle w:val="Web"/>
        <w:spacing w:before="0" w:beforeAutospacing="0" w:after="0" w:afterAutospacing="0" w:line="440" w:lineRule="exact"/>
        <w:rPr>
          <w:rFonts w:ascii="メイリオ" w:eastAsia="メイリオ" w:hAnsi="メイリオ" w:cs="Times New Roman"/>
          <w:color w:val="000000"/>
          <w:kern w:val="24"/>
          <w:sz w:val="28"/>
          <w:szCs w:val="28"/>
        </w:rPr>
      </w:pPr>
      <w:r>
        <w:rPr>
          <w:rFonts w:ascii="メイリオ" w:eastAsia="メイリオ" w:hAnsi="メイリオ" w:cs="Times New Roman" w:hint="eastAsia"/>
          <w:color w:val="000000"/>
          <w:kern w:val="24"/>
          <w:sz w:val="28"/>
          <w:szCs w:val="28"/>
        </w:rPr>
        <w:t xml:space="preserve">　</w:t>
      </w:r>
      <w:bookmarkStart w:id="0" w:name="_GoBack"/>
      <w:bookmarkEnd w:id="0"/>
      <w:r w:rsidR="00B827D7" w:rsidRPr="00B827D7">
        <w:rPr>
          <w:rFonts w:ascii="メイリオ" w:eastAsia="メイリオ" w:hAnsi="メイリオ" w:cs="Times New Roman" w:hint="eastAsia"/>
          <w:color w:val="000000"/>
          <w:kern w:val="24"/>
          <w:sz w:val="28"/>
          <w:szCs w:val="28"/>
        </w:rPr>
        <w:t>CT検査は患者様の病気の診断に大変重要な検査です。しかしその反面放射線被ばくを伴います。そこで患者様やご家族様がCT検査に対しご理解いただけるよう「放射線検査における被ばく」について記しました。どうぞご一読ください</w:t>
      </w:r>
    </w:p>
    <w:p w:rsidR="00B827D7" w:rsidRDefault="00B827D7" w:rsidP="00B827D7">
      <w:pPr>
        <w:pStyle w:val="Web"/>
        <w:spacing w:before="0" w:beforeAutospacing="0" w:after="0" w:afterAutospacing="0" w:line="460" w:lineRule="exact"/>
      </w:pPr>
    </w:p>
    <w:p w:rsidR="00B827D7" w:rsidRDefault="00B827D7" w:rsidP="00B827D7">
      <w:pPr>
        <w:pStyle w:val="Web"/>
        <w:spacing w:before="0" w:beforeAutospacing="0" w:after="0" w:afterAutospacing="0" w:line="460" w:lineRule="exact"/>
      </w:pPr>
      <w:r w:rsidRPr="00B827D7">
        <w:rPr>
          <w:rFonts w:ascii="メイリオ" w:eastAsia="メイリオ" w:hAnsi="メイリオ" w:cs="Times New Roman" w:hint="eastAsia"/>
          <w:b/>
          <w:bCs/>
          <w:color w:val="000000"/>
          <w:kern w:val="24"/>
          <w:sz w:val="28"/>
          <w:szCs w:val="28"/>
        </w:rPr>
        <w:t>「放射線検査における被ばく」について</w:t>
      </w:r>
    </w:p>
    <w:p w:rsidR="00B827D7" w:rsidRDefault="00F4738D" w:rsidP="00EF6BDD">
      <w:pPr>
        <w:pStyle w:val="Web"/>
        <w:spacing w:before="0" w:beforeAutospacing="0" w:after="0" w:afterAutospacing="0" w:line="440" w:lineRule="exact"/>
      </w:pPr>
      <w:r>
        <w:rPr>
          <w:rFonts w:ascii="メイリオ" w:eastAsia="メイリオ" w:hAnsi="メイリオ" w:cs="Times New Roman" w:hint="eastAsia"/>
          <w:color w:val="000000"/>
          <w:kern w:val="24"/>
          <w:sz w:val="28"/>
          <w:szCs w:val="28"/>
        </w:rPr>
        <w:t>●</w:t>
      </w:r>
      <w:r w:rsidR="00B827D7" w:rsidRPr="00B827D7">
        <w:rPr>
          <w:rFonts w:ascii="メイリオ" w:eastAsia="メイリオ" w:hAnsi="メイリオ" w:cs="Times New Roman" w:hint="eastAsia"/>
          <w:color w:val="000000"/>
          <w:kern w:val="24"/>
          <w:sz w:val="28"/>
          <w:szCs w:val="28"/>
        </w:rPr>
        <w:t>医療被ばくとは</w:t>
      </w:r>
    </w:p>
    <w:p w:rsidR="00B827D7" w:rsidRDefault="00B827D7" w:rsidP="00EF6BDD">
      <w:pPr>
        <w:pStyle w:val="Web"/>
        <w:spacing w:before="0" w:beforeAutospacing="0" w:after="0" w:afterAutospacing="0" w:line="440" w:lineRule="exact"/>
        <w:rPr>
          <w:rFonts w:ascii="メイリオ" w:eastAsia="メイリオ" w:hAnsi="メイリオ" w:cs="Times New Roman"/>
          <w:color w:val="000000"/>
          <w:kern w:val="24"/>
          <w:sz w:val="28"/>
          <w:szCs w:val="28"/>
        </w:rPr>
      </w:pPr>
      <w:r w:rsidRPr="00B827D7">
        <w:rPr>
          <w:rFonts w:ascii="メイリオ" w:eastAsia="メイリオ" w:hAnsi="メイリオ" w:cs="Times New Roman" w:hint="eastAsia"/>
          <w:color w:val="000000"/>
          <w:kern w:val="24"/>
          <w:sz w:val="28"/>
          <w:szCs w:val="28"/>
        </w:rPr>
        <w:t xml:space="preserve">　放射線検査などを受ける患者さまの被ばくのことをいいます。放射線を使う検査には被ばくというリスクが伴います。医師は、患者さまが放射線検査を受けることで病気の診断、治療の方針決定などのリスク以上の便益（ベネフィット）があると判断して検査を行っております。</w:t>
      </w:r>
    </w:p>
    <w:p w:rsidR="00B827D7" w:rsidRDefault="00B827D7" w:rsidP="00B827D7">
      <w:pPr>
        <w:pStyle w:val="Web"/>
        <w:spacing w:before="0" w:beforeAutospacing="0" w:after="0" w:afterAutospacing="0" w:line="460" w:lineRule="exact"/>
      </w:pPr>
    </w:p>
    <w:p w:rsidR="00B827D7" w:rsidRDefault="00F4738D" w:rsidP="00EF6BDD">
      <w:pPr>
        <w:pStyle w:val="Web"/>
        <w:spacing w:before="0" w:beforeAutospacing="0" w:after="0" w:afterAutospacing="0" w:line="440" w:lineRule="exact"/>
      </w:pPr>
      <w:r>
        <w:rPr>
          <w:rFonts w:ascii="メイリオ" w:eastAsia="メイリオ" w:hAnsi="メイリオ" w:cs="Times New Roman" w:hint="eastAsia"/>
          <w:color w:val="000000"/>
          <w:kern w:val="24"/>
          <w:sz w:val="28"/>
          <w:szCs w:val="28"/>
        </w:rPr>
        <w:t>●</w:t>
      </w:r>
      <w:r w:rsidR="00B827D7" w:rsidRPr="00B827D7">
        <w:rPr>
          <w:rFonts w:ascii="メイリオ" w:eastAsia="メイリオ" w:hAnsi="メイリオ" w:cs="Times New Roman" w:hint="eastAsia"/>
          <w:color w:val="000000"/>
          <w:kern w:val="24"/>
          <w:sz w:val="28"/>
          <w:szCs w:val="28"/>
        </w:rPr>
        <w:t>被ばくとその影響</w:t>
      </w:r>
    </w:p>
    <w:p w:rsidR="00B827D7" w:rsidRPr="003133DA" w:rsidRDefault="003133DA" w:rsidP="003133DA">
      <w:pPr>
        <w:pStyle w:val="Web"/>
        <w:spacing w:before="0" w:beforeAutospacing="0" w:after="0" w:afterAutospacing="0" w:line="440" w:lineRule="exact"/>
        <w:rPr>
          <w:rFonts w:ascii="メイリオ" w:eastAsia="メイリオ" w:hAnsi="メイリオ"/>
          <w:sz w:val="18"/>
          <w:szCs w:val="18"/>
        </w:rPr>
      </w:pPr>
      <w:r>
        <w:rPr>
          <w:rFonts w:ascii="メイリオ" w:eastAsia="メイリオ" w:hAnsi="メイリオ" w:cs="Times New Roman" w:hint="eastAsia"/>
          <w:color w:val="000000"/>
          <w:kern w:val="24"/>
          <w:sz w:val="28"/>
          <w:szCs w:val="28"/>
        </w:rPr>
        <w:t>①確率的影響</w:t>
      </w:r>
      <w:r w:rsidR="00B827D7" w:rsidRPr="00B827D7">
        <w:rPr>
          <w:rFonts w:ascii="メイリオ" w:eastAsia="メイリオ" w:hAnsi="メイリオ" w:cs="Times New Roman" w:hint="eastAsia"/>
          <w:color w:val="000000"/>
          <w:kern w:val="24"/>
          <w:sz w:val="28"/>
          <w:szCs w:val="28"/>
        </w:rPr>
        <w:t>について</w:t>
      </w:r>
      <w:r w:rsidRPr="003133DA">
        <w:rPr>
          <w:rFonts w:ascii="メイリオ" w:eastAsia="メイリオ" w:hAnsi="メイリオ" w:cs="Times New Roman" w:hint="eastAsia"/>
          <w:color w:val="000000"/>
          <w:kern w:val="24"/>
          <w:sz w:val="20"/>
          <w:szCs w:val="20"/>
        </w:rPr>
        <w:t>（ある一定以上の放射線量を受けたときガン・遺伝的影響が一定の割合で増加します</w:t>
      </w:r>
      <w:r w:rsidRPr="003133DA">
        <w:rPr>
          <w:rFonts w:ascii="メイリオ" w:eastAsia="メイリオ" w:hAnsi="メイリオ" w:hint="eastAsia"/>
          <w:sz w:val="20"/>
          <w:szCs w:val="20"/>
        </w:rPr>
        <w:t>）</w:t>
      </w:r>
    </w:p>
    <w:p w:rsidR="00B827D7" w:rsidRDefault="00B827D7" w:rsidP="00EF6BDD">
      <w:pPr>
        <w:pStyle w:val="Web"/>
        <w:spacing w:before="0" w:beforeAutospacing="0" w:after="0" w:afterAutospacing="0" w:line="440" w:lineRule="exact"/>
      </w:pPr>
      <w:r w:rsidRPr="00B827D7">
        <w:rPr>
          <w:rFonts w:ascii="メイリオ" w:eastAsia="メイリオ" w:hAnsi="メイリオ" w:cs="Times New Roman" w:hint="eastAsia"/>
          <w:color w:val="000000"/>
          <w:kern w:val="24"/>
          <w:sz w:val="28"/>
          <w:szCs w:val="28"/>
        </w:rPr>
        <w:t xml:space="preserve">　受けた放射線の線量が100mSv未満であれば、放射線検査を受けた人も受けなかった人も、発がん率や遺伝的影響の明らかな有意差は認められません。当院の通常検査では超えることはありません。</w:t>
      </w:r>
    </w:p>
    <w:p w:rsidR="00B827D7" w:rsidRPr="003133DA" w:rsidRDefault="00B827D7" w:rsidP="003133DA">
      <w:pPr>
        <w:pStyle w:val="Web"/>
        <w:spacing w:before="0" w:beforeAutospacing="0" w:after="0" w:afterAutospacing="0" w:line="440" w:lineRule="exact"/>
        <w:ind w:left="560" w:hangingChars="200" w:hanging="560"/>
        <w:rPr>
          <w:rFonts w:ascii="メイリオ" w:eastAsia="メイリオ" w:hAnsi="メイリオ"/>
        </w:rPr>
      </w:pPr>
      <w:r w:rsidRPr="00B827D7">
        <w:rPr>
          <w:rFonts w:ascii="メイリオ" w:eastAsia="メイリオ" w:hAnsi="メイリオ" w:cs="Times New Roman" w:hint="eastAsia"/>
          <w:color w:val="000000"/>
          <w:kern w:val="24"/>
          <w:sz w:val="28"/>
          <w:szCs w:val="28"/>
        </w:rPr>
        <w:t>②確定的</w:t>
      </w:r>
      <w:r w:rsidR="003133DA">
        <w:rPr>
          <w:rFonts w:ascii="メイリオ" w:eastAsia="メイリオ" w:hAnsi="メイリオ" w:cs="Times New Roman" w:hint="eastAsia"/>
          <w:color w:val="000000"/>
          <w:kern w:val="24"/>
          <w:sz w:val="28"/>
          <w:szCs w:val="28"/>
        </w:rPr>
        <w:t>影響</w:t>
      </w:r>
      <w:r w:rsidR="003133DA" w:rsidRPr="003133DA">
        <w:rPr>
          <w:rFonts w:ascii="メイリオ" w:eastAsia="メイリオ" w:hAnsi="メイリオ" w:cs="Times New Roman" w:hint="eastAsia"/>
          <w:color w:val="000000"/>
          <w:kern w:val="24"/>
          <w:sz w:val="18"/>
          <w:szCs w:val="18"/>
        </w:rPr>
        <w:t>（障害が起こるとされる線量にしきい</w:t>
      </w:r>
      <w:r w:rsidR="003133DA">
        <w:rPr>
          <w:rFonts w:ascii="メイリオ" w:eastAsia="メイリオ" w:hAnsi="メイリオ" w:cs="Times New Roman" w:hint="eastAsia"/>
          <w:color w:val="000000"/>
          <w:kern w:val="24"/>
          <w:sz w:val="18"/>
          <w:szCs w:val="18"/>
        </w:rPr>
        <w:t>値があり、それを</w:t>
      </w:r>
      <w:r w:rsidR="003133DA" w:rsidRPr="003133DA">
        <w:rPr>
          <w:rFonts w:ascii="メイリオ" w:eastAsia="メイリオ" w:hAnsi="メイリオ" w:cs="Times New Roman" w:hint="eastAsia"/>
          <w:color w:val="000000"/>
          <w:kern w:val="24"/>
          <w:sz w:val="18"/>
          <w:szCs w:val="18"/>
        </w:rPr>
        <w:t>超えると脱毛、不妊、皮膚障害等の障害が現れます）</w:t>
      </w:r>
    </w:p>
    <w:p w:rsidR="00B827D7" w:rsidRDefault="00B827D7" w:rsidP="003133DA">
      <w:pPr>
        <w:pStyle w:val="Web"/>
        <w:spacing w:before="0" w:beforeAutospacing="0" w:after="0" w:afterAutospacing="0" w:line="440" w:lineRule="exact"/>
        <w:rPr>
          <w:rFonts w:ascii="メイリオ" w:eastAsia="メイリオ" w:hAnsi="メイリオ" w:cs="Times New Roman"/>
          <w:color w:val="000000"/>
          <w:kern w:val="24"/>
          <w:sz w:val="28"/>
          <w:szCs w:val="28"/>
        </w:rPr>
      </w:pPr>
      <w:r w:rsidRPr="00B827D7">
        <w:rPr>
          <w:rFonts w:ascii="メイリオ" w:eastAsia="メイリオ" w:hAnsi="メイリオ" w:cs="Times New Roman" w:hint="eastAsia"/>
          <w:color w:val="000000"/>
          <w:kern w:val="24"/>
          <w:sz w:val="28"/>
          <w:szCs w:val="28"/>
        </w:rPr>
        <w:t xml:space="preserve">　短時間に一定の線量（しきい線量）を超えない限り発生しません。しきい線量とは1％の人に症状が出る値であり、当院の通常検査では超えることはありません。</w:t>
      </w:r>
    </w:p>
    <w:p w:rsidR="00B827D7" w:rsidRPr="00C463CE" w:rsidRDefault="00B827D7" w:rsidP="00B827D7">
      <w:pPr>
        <w:pStyle w:val="Web"/>
        <w:spacing w:before="0" w:beforeAutospacing="0" w:after="0" w:afterAutospacing="0" w:line="460" w:lineRule="exact"/>
      </w:pPr>
    </w:p>
    <w:p w:rsidR="00B827D7" w:rsidRPr="00B827D7" w:rsidRDefault="00F4738D" w:rsidP="00EF6BDD">
      <w:pPr>
        <w:pStyle w:val="Web"/>
        <w:spacing w:before="0" w:beforeAutospacing="0" w:after="0" w:afterAutospacing="0" w:line="440" w:lineRule="exact"/>
        <w:rPr>
          <w:rFonts w:ascii="メイリオ" w:eastAsia="メイリオ" w:hAnsi="メイリオ" w:cs="Times New Roman"/>
          <w:color w:val="000000"/>
          <w:kern w:val="24"/>
          <w:sz w:val="28"/>
          <w:szCs w:val="28"/>
        </w:rPr>
      </w:pPr>
      <w:r>
        <w:rPr>
          <w:rFonts w:ascii="メイリオ" w:eastAsia="メイリオ" w:hAnsi="メイリオ" w:cs="Times New Roman" w:hint="eastAsia"/>
          <w:color w:val="000000"/>
          <w:kern w:val="24"/>
          <w:sz w:val="28"/>
          <w:szCs w:val="28"/>
        </w:rPr>
        <w:t>●</w:t>
      </w:r>
      <w:r w:rsidR="00B827D7" w:rsidRPr="00B827D7">
        <w:rPr>
          <w:rFonts w:ascii="メイリオ" w:eastAsia="メイリオ" w:hAnsi="メイリオ" w:cs="Times New Roman" w:hint="eastAsia"/>
          <w:color w:val="000000"/>
          <w:kern w:val="24"/>
          <w:sz w:val="28"/>
          <w:szCs w:val="28"/>
        </w:rPr>
        <w:t xml:space="preserve">当院CT検査で予想されるおおよその線量（実効線量）　　</w:t>
      </w:r>
    </w:p>
    <w:p w:rsidR="00B827D7" w:rsidRPr="00B827D7" w:rsidRDefault="00B827D7" w:rsidP="00EF6BDD">
      <w:pPr>
        <w:pStyle w:val="Web"/>
        <w:spacing w:before="0" w:beforeAutospacing="0" w:after="0" w:afterAutospacing="0" w:line="440" w:lineRule="exact"/>
        <w:rPr>
          <w:rFonts w:ascii="メイリオ" w:eastAsia="メイリオ" w:hAnsi="メイリオ" w:cs="Times New Roman"/>
          <w:color w:val="000000"/>
          <w:kern w:val="24"/>
          <w:sz w:val="22"/>
          <w:szCs w:val="22"/>
        </w:rPr>
      </w:pPr>
      <w:r w:rsidRPr="00B827D7">
        <w:rPr>
          <w:rFonts w:ascii="メイリオ" w:eastAsia="メイリオ" w:hAnsi="メイリオ" w:cs="Times New Roman" w:hint="eastAsia"/>
          <w:color w:val="000000"/>
          <w:kern w:val="24"/>
          <w:sz w:val="28"/>
          <w:szCs w:val="28"/>
        </w:rPr>
        <w:t xml:space="preserve">　　頭部：2.8mSv　胸部4.5mSv　腹部：12.7mSv　　</w:t>
      </w:r>
      <w:r w:rsidRPr="00B827D7">
        <w:rPr>
          <w:rFonts w:ascii="メイリオ" w:eastAsia="メイリオ" w:hAnsi="メイリオ" w:cs="Times New Roman" w:hint="eastAsia"/>
          <w:color w:val="000000"/>
          <w:kern w:val="24"/>
          <w:sz w:val="22"/>
          <w:szCs w:val="22"/>
        </w:rPr>
        <w:t>※検査内容等によって異なります</w:t>
      </w:r>
    </w:p>
    <w:p w:rsidR="00B827D7" w:rsidRDefault="00B827D7" w:rsidP="00B827D7">
      <w:pPr>
        <w:pStyle w:val="Web"/>
        <w:spacing w:before="0" w:beforeAutospacing="0" w:after="0" w:afterAutospacing="0" w:line="460" w:lineRule="exact"/>
      </w:pPr>
    </w:p>
    <w:p w:rsidR="00B827D7" w:rsidRDefault="00F4738D" w:rsidP="00EF6BDD">
      <w:pPr>
        <w:pStyle w:val="Web"/>
        <w:spacing w:before="0" w:beforeAutospacing="0" w:after="0" w:afterAutospacing="0" w:line="440" w:lineRule="exact"/>
      </w:pPr>
      <w:r>
        <w:rPr>
          <w:rFonts w:ascii="メイリオ" w:eastAsia="メイリオ" w:hAnsi="メイリオ" w:cs="Times New Roman" w:hint="eastAsia"/>
          <w:color w:val="000000"/>
          <w:kern w:val="24"/>
          <w:sz w:val="28"/>
          <w:szCs w:val="28"/>
        </w:rPr>
        <w:t>●</w:t>
      </w:r>
      <w:r w:rsidR="00B827D7" w:rsidRPr="00B827D7">
        <w:rPr>
          <w:rFonts w:ascii="メイリオ" w:eastAsia="メイリオ" w:hAnsi="メイリオ" w:cs="Times New Roman" w:hint="eastAsia"/>
          <w:color w:val="000000"/>
          <w:kern w:val="24"/>
          <w:sz w:val="28"/>
          <w:szCs w:val="28"/>
        </w:rPr>
        <w:t>当院で実施している医療被ばくの低減に関する取り組み</w:t>
      </w:r>
    </w:p>
    <w:p w:rsidR="00B827D7" w:rsidRDefault="00B827D7" w:rsidP="00EF6BDD">
      <w:pPr>
        <w:pStyle w:val="Web"/>
        <w:spacing w:before="0" w:beforeAutospacing="0" w:after="0" w:afterAutospacing="0" w:line="440" w:lineRule="exact"/>
      </w:pPr>
      <w:r w:rsidRPr="00B827D7">
        <w:rPr>
          <w:rFonts w:ascii="メイリオ" w:eastAsia="メイリオ" w:hAnsi="メイリオ" w:cs="Times New Roman" w:hint="eastAsia"/>
          <w:color w:val="000000"/>
          <w:kern w:val="24"/>
          <w:sz w:val="28"/>
          <w:szCs w:val="28"/>
        </w:rPr>
        <w:t xml:space="preserve">　検査を行う診療放射線技師は診断に影響のない範囲で患者様の被ばくをできるだけ少なくするよう検査を行っております。</w:t>
      </w:r>
    </w:p>
    <w:p w:rsidR="00B827D7" w:rsidRDefault="00B827D7" w:rsidP="005E637A">
      <w:pPr>
        <w:pStyle w:val="Web"/>
        <w:spacing w:before="0" w:beforeAutospacing="0" w:after="0" w:afterAutospacing="0" w:line="440" w:lineRule="exact"/>
        <w:rPr>
          <w:rFonts w:ascii="メイリオ" w:eastAsia="メイリオ" w:hAnsi="メイリオ" w:cs="Times New Roman"/>
          <w:color w:val="000000"/>
          <w:kern w:val="24"/>
          <w:sz w:val="28"/>
          <w:szCs w:val="28"/>
        </w:rPr>
      </w:pPr>
      <w:r w:rsidRPr="00B827D7">
        <w:rPr>
          <w:rFonts w:ascii="メイリオ" w:eastAsia="メイリオ" w:hAnsi="メイリオ" w:cs="Times New Roman" w:hint="eastAsia"/>
          <w:color w:val="000000"/>
          <w:kern w:val="24"/>
          <w:sz w:val="28"/>
          <w:szCs w:val="28"/>
        </w:rPr>
        <w:t xml:space="preserve">　また、CT検査では年に1回被ばく線量を評価し、見直しを行っています。</w:t>
      </w:r>
    </w:p>
    <w:p w:rsidR="005E637A" w:rsidRDefault="005E637A" w:rsidP="005E637A">
      <w:pPr>
        <w:pStyle w:val="Web"/>
        <w:spacing w:before="0" w:beforeAutospacing="0" w:after="0" w:afterAutospacing="0" w:line="440" w:lineRule="exact"/>
        <w:rPr>
          <w:rFonts w:ascii="メイリオ" w:eastAsia="メイリオ" w:hAnsi="メイリオ" w:cs="Times New Roman"/>
          <w:color w:val="000000"/>
          <w:kern w:val="24"/>
          <w:sz w:val="28"/>
          <w:szCs w:val="28"/>
        </w:rPr>
      </w:pPr>
    </w:p>
    <w:p w:rsidR="00B827D7" w:rsidRDefault="00B827D7" w:rsidP="00B827D7">
      <w:pPr>
        <w:pStyle w:val="Web"/>
        <w:spacing w:before="0" w:beforeAutospacing="0" w:after="0" w:afterAutospacing="0" w:line="460" w:lineRule="exact"/>
        <w:rPr>
          <w:rFonts w:ascii="メイリオ" w:eastAsia="メイリオ" w:hAnsi="メイリオ" w:cs="Times New Roman"/>
          <w:color w:val="000000"/>
          <w:kern w:val="24"/>
          <w:sz w:val="28"/>
          <w:szCs w:val="28"/>
        </w:rPr>
      </w:pPr>
      <w:r w:rsidRPr="00B827D7">
        <w:rPr>
          <w:rFonts w:ascii="メイリオ" w:eastAsia="メイリオ" w:hAnsi="メイリオ" w:cs="Times New Roman" w:hint="eastAsia"/>
          <w:color w:val="000000"/>
          <w:kern w:val="24"/>
          <w:sz w:val="28"/>
          <w:szCs w:val="28"/>
        </w:rPr>
        <w:t>※CT検査をご希望されない方は担当医またはスタッフにお声がけください</w:t>
      </w:r>
    </w:p>
    <w:p w:rsidR="00B827D7" w:rsidRDefault="00B827D7" w:rsidP="00B827D7">
      <w:pPr>
        <w:pStyle w:val="Web"/>
        <w:spacing w:before="0" w:beforeAutospacing="0" w:after="0" w:afterAutospacing="0" w:line="460" w:lineRule="exact"/>
        <w:rPr>
          <w:rFonts w:ascii="メイリオ" w:eastAsia="メイリオ" w:hAnsi="メイリオ" w:cs="Times New Roman"/>
          <w:color w:val="000000"/>
          <w:kern w:val="24"/>
          <w:sz w:val="28"/>
          <w:szCs w:val="28"/>
        </w:rPr>
      </w:pPr>
    </w:p>
    <w:p w:rsidR="00F4738D" w:rsidRPr="00F4738D" w:rsidRDefault="00F4738D" w:rsidP="00F4738D">
      <w:pPr>
        <w:pStyle w:val="Web"/>
        <w:spacing w:before="0" w:beforeAutospacing="0" w:after="0" w:afterAutospacing="0" w:line="440" w:lineRule="exact"/>
        <w:rPr>
          <w:rFonts w:ascii="メイリオ" w:eastAsia="メイリオ" w:hAnsi="メイリオ" w:cs="Times New Roman"/>
          <w:color w:val="000000"/>
          <w:kern w:val="24"/>
        </w:rPr>
      </w:pPr>
      <w:r w:rsidRPr="00F4738D">
        <w:rPr>
          <w:rFonts w:ascii="メイリオ" w:eastAsia="メイリオ" w:hAnsi="メイリオ" w:cs="Times New Roman" w:hint="eastAsia"/>
          <w:color w:val="000000"/>
          <w:kern w:val="24"/>
        </w:rPr>
        <w:t>基本的に健康被害をもたらす被ばく線量ではありませんが、不安なことやわからないことがありましたら遠慮なく</w:t>
      </w:r>
      <w:r>
        <w:rPr>
          <w:rFonts w:ascii="メイリオ" w:eastAsia="メイリオ" w:hAnsi="メイリオ" w:cs="Times New Roman" w:hint="eastAsia"/>
          <w:color w:val="000000"/>
          <w:kern w:val="24"/>
        </w:rPr>
        <w:t>主治医または放射線科まで</w:t>
      </w:r>
      <w:r w:rsidRPr="00F4738D">
        <w:rPr>
          <w:rFonts w:ascii="メイリオ" w:eastAsia="メイリオ" w:hAnsi="メイリオ" w:cs="Times New Roman" w:hint="eastAsia"/>
          <w:color w:val="000000"/>
          <w:kern w:val="24"/>
        </w:rPr>
        <w:t>お問い合わせください</w:t>
      </w:r>
    </w:p>
    <w:p w:rsidR="003C68AF" w:rsidRDefault="003C68AF" w:rsidP="00B827D7">
      <w:pPr>
        <w:pStyle w:val="Web"/>
        <w:spacing w:before="0" w:beforeAutospacing="0" w:after="0" w:afterAutospacing="0" w:line="460" w:lineRule="exact"/>
        <w:rPr>
          <w:rFonts w:ascii="メイリオ" w:eastAsia="メイリオ" w:hAnsi="メイリオ" w:cs="Times New Roman"/>
          <w:color w:val="000000"/>
          <w:kern w:val="24"/>
          <w:sz w:val="28"/>
          <w:szCs w:val="28"/>
        </w:rPr>
      </w:pPr>
    </w:p>
    <w:p w:rsidR="005E637A" w:rsidRDefault="003C68AF" w:rsidP="00C463CE">
      <w:pPr>
        <w:pStyle w:val="Web"/>
        <w:spacing w:before="0" w:beforeAutospacing="0" w:after="0" w:afterAutospacing="0" w:line="460" w:lineRule="exact"/>
        <w:rPr>
          <w:rFonts w:ascii="メイリオ" w:eastAsia="メイリオ" w:hAnsi="メイリオ" w:cs="Times New Roman"/>
          <w:color w:val="000000"/>
          <w:kern w:val="24"/>
          <w:sz w:val="28"/>
          <w:szCs w:val="28"/>
        </w:rPr>
      </w:pPr>
      <w:r>
        <w:rPr>
          <w:rFonts w:ascii="メイリオ" w:eastAsia="メイリオ" w:hAnsi="メイリオ" w:cs="Times New Roman" w:hint="eastAsia"/>
          <w:color w:val="000000"/>
          <w:kern w:val="24"/>
          <w:sz w:val="28"/>
          <w:szCs w:val="28"/>
        </w:rPr>
        <w:t xml:space="preserve">　　　　　　　　　　　　　　　　</w:t>
      </w:r>
      <w:r w:rsidR="00B827D7" w:rsidRPr="00B827D7">
        <w:rPr>
          <w:rFonts w:ascii="メイリオ" w:eastAsia="メイリオ" w:hAnsi="メイリオ" w:cs="Times New Roman" w:hint="eastAsia"/>
          <w:color w:val="000000"/>
          <w:kern w:val="24"/>
          <w:sz w:val="28"/>
          <w:szCs w:val="28"/>
        </w:rPr>
        <w:t>みどり病院　　医療放射線安全管理委員会</w:t>
      </w:r>
      <w:r>
        <w:rPr>
          <w:rFonts w:ascii="メイリオ" w:eastAsia="メイリオ" w:hAnsi="メイリオ" w:cs="Times New Roman" w:hint="eastAsia"/>
          <w:color w:val="000000"/>
          <w:kern w:val="24"/>
          <w:sz w:val="28"/>
          <w:szCs w:val="28"/>
        </w:rPr>
        <w:t xml:space="preserve">　　　　</w:t>
      </w:r>
    </w:p>
    <w:sectPr w:rsidR="005E637A" w:rsidSect="00B827D7">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DA" w:rsidRDefault="003133DA" w:rsidP="003133DA">
      <w:r>
        <w:separator/>
      </w:r>
    </w:p>
  </w:endnote>
  <w:endnote w:type="continuationSeparator" w:id="0">
    <w:p w:rsidR="003133DA" w:rsidRDefault="003133DA" w:rsidP="0031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DA" w:rsidRDefault="003133DA" w:rsidP="003133DA">
      <w:r>
        <w:separator/>
      </w:r>
    </w:p>
  </w:footnote>
  <w:footnote w:type="continuationSeparator" w:id="0">
    <w:p w:rsidR="003133DA" w:rsidRDefault="003133DA" w:rsidP="0031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D7"/>
    <w:rsid w:val="002E20E3"/>
    <w:rsid w:val="003133DA"/>
    <w:rsid w:val="003C68AF"/>
    <w:rsid w:val="005E637A"/>
    <w:rsid w:val="008B1F63"/>
    <w:rsid w:val="00B827D7"/>
    <w:rsid w:val="00C463CE"/>
    <w:rsid w:val="00EF6BDD"/>
    <w:rsid w:val="00F4738D"/>
    <w:rsid w:val="00F82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44E258-79B6-4F7D-BB90-3569BAC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827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82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27D7"/>
    <w:rPr>
      <w:rFonts w:asciiTheme="majorHAnsi" w:eastAsiaTheme="majorEastAsia" w:hAnsiTheme="majorHAnsi" w:cstheme="majorBidi"/>
      <w:kern w:val="2"/>
      <w:sz w:val="18"/>
      <w:szCs w:val="18"/>
    </w:rPr>
  </w:style>
  <w:style w:type="paragraph" w:styleId="a5">
    <w:name w:val="header"/>
    <w:basedOn w:val="a"/>
    <w:link w:val="a6"/>
    <w:uiPriority w:val="99"/>
    <w:unhideWhenUsed/>
    <w:rsid w:val="003133DA"/>
    <w:pPr>
      <w:tabs>
        <w:tab w:val="center" w:pos="4252"/>
        <w:tab w:val="right" w:pos="8504"/>
      </w:tabs>
      <w:snapToGrid w:val="0"/>
    </w:pPr>
  </w:style>
  <w:style w:type="character" w:customStyle="1" w:styleId="a6">
    <w:name w:val="ヘッダー (文字)"/>
    <w:basedOn w:val="a0"/>
    <w:link w:val="a5"/>
    <w:uiPriority w:val="99"/>
    <w:rsid w:val="003133DA"/>
    <w:rPr>
      <w:kern w:val="2"/>
      <w:sz w:val="21"/>
      <w:szCs w:val="22"/>
    </w:rPr>
  </w:style>
  <w:style w:type="paragraph" w:styleId="a7">
    <w:name w:val="footer"/>
    <w:basedOn w:val="a"/>
    <w:link w:val="a8"/>
    <w:uiPriority w:val="99"/>
    <w:unhideWhenUsed/>
    <w:rsid w:val="003133DA"/>
    <w:pPr>
      <w:tabs>
        <w:tab w:val="center" w:pos="4252"/>
        <w:tab w:val="right" w:pos="8504"/>
      </w:tabs>
      <w:snapToGrid w:val="0"/>
    </w:pPr>
  </w:style>
  <w:style w:type="character" w:customStyle="1" w:styleId="a8">
    <w:name w:val="フッター (文字)"/>
    <w:basedOn w:val="a0"/>
    <w:link w:val="a7"/>
    <w:uiPriority w:val="99"/>
    <w:rsid w:val="003133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16962">
      <w:bodyDiv w:val="1"/>
      <w:marLeft w:val="0"/>
      <w:marRight w:val="0"/>
      <w:marTop w:val="0"/>
      <w:marBottom w:val="0"/>
      <w:divBdr>
        <w:top w:val="none" w:sz="0" w:space="0" w:color="auto"/>
        <w:left w:val="none" w:sz="0" w:space="0" w:color="auto"/>
        <w:bottom w:val="none" w:sz="0" w:space="0" w:color="auto"/>
        <w:right w:val="none" w:sz="0" w:space="0" w:color="auto"/>
      </w:divBdr>
    </w:div>
    <w:div w:id="18374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HISUSER</dc:creator>
  <cp:keywords/>
  <dc:description/>
  <cp:lastModifiedBy>HISUSER</cp:lastModifiedBy>
  <cp:revision>10</cp:revision>
  <cp:lastPrinted>2021-10-11T02:13:00Z</cp:lastPrinted>
  <dcterms:created xsi:type="dcterms:W3CDTF">2020-03-06T09:40:00Z</dcterms:created>
  <dcterms:modified xsi:type="dcterms:W3CDTF">2021-10-11T02:14:00Z</dcterms:modified>
</cp:coreProperties>
</file>